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KRITÉRIA ZÁKLADNÍ ŠKOLY A MATEŘSKÉ </w:t>
      </w:r>
      <w:proofErr w:type="gramStart"/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ŠKOLY </w:t>
      </w:r>
      <w:r w:rsidR="001A0C99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ALBRECHTIČKY</w:t>
      </w:r>
      <w:proofErr w:type="gramEnd"/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, PŘÍSPĚVKOVÉ ORGANIZACE K PŘIJÍMÁNÍ DĚTÍ K PŘEDŠKOLNÍMU VZDĚLÁVÁNÍ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Ředitel ZŠ a MŠ </w:t>
      </w:r>
      <w:r w:rsidR="001A0C99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Albrechtičky</w:t>
      </w: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</w:t>
      </w:r>
      <w:proofErr w:type="spellStart"/>
      <w:proofErr w:type="gramStart"/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p.o</w:t>
      </w:r>
      <w:proofErr w:type="spellEnd"/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.</w:t>
      </w:r>
      <w:proofErr w:type="gramEnd"/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 xml:space="preserve"> stanovil následující kritéria</w:t>
      </w:r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 pro přijímání dětí k předškolnímu vzdělávání v mateřské škole v případech, kdy počet přijatých žádostí, podaných zákonnými zástupci dětí, překročí stanovenou kapacitu</w:t>
      </w:r>
      <w:r w:rsidR="001A0C99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</w:t>
      </w:r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 xml:space="preserve"> počtu žáků ve třídách mateřské školy.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> </w:t>
      </w: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Do mateřské školy se přednostně přijímají děti podle kritérií:</w:t>
      </w:r>
    </w:p>
    <w:p w:rsidR="00CD27B2" w:rsidRPr="00CD27B2" w:rsidRDefault="00CD27B2" w:rsidP="00CD2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 Děti v posledním roce před zahájením povinné školní docházky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 xml:space="preserve">– zákon č. 561/2004 Sb., o předškolním, základním, středním, vyšším odborném a jiném </w:t>
      </w:r>
      <w:proofErr w:type="gramStart"/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>vzdělávání ,školský</w:t>
      </w:r>
      <w:proofErr w:type="gramEnd"/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 xml:space="preserve"> zákon – § 34 odst. 4 a § 179 odst. 2 – Ředitel mateřské školy je podle § 34 odst. 4 věta první povinen přednostně přijmout k předškolnímu vzdělávání všechny děti (tj. včetně dětí, které nemají trvalý pobyt na území obce, která MŠ zřizuje) v posledním roce před zahájením povinné školní docházky.</w:t>
      </w:r>
    </w:p>
    <w:p w:rsidR="00CD27B2" w:rsidRPr="00CD27B2" w:rsidRDefault="00CD27B2" w:rsidP="00CD2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Děti s místem trvalého pobytu na území obce, která školu zřizuje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>– zákon č. 128/2000 Sb., o obcích – § 2 odst. 2 a § 35 odst. 2</w:t>
      </w:r>
    </w:p>
    <w:p w:rsidR="00CD27B2" w:rsidRPr="00CD27B2" w:rsidRDefault="00CD27B2" w:rsidP="00CD27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Děti podle věku od nejstarších po nejmladší až do naplnění kapacity třídy MŠ v daném školním roce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>– zákon č. 561/2004 Sb., o předškolním, základním, středním, vyšším odborném a jiném vzdělávání (školský zákon) – § 4, § 5, § 33, Cílem předškolního vzdělávání je výchova a vzdělávání, nikoliv „pouze“ péče o děti v době, kdy se o něj nemohou postarat rodiče či jiné osoby. Dítě přijaté k předškolnímu vzdělávání musí být způsobilé plnit požadavky, které jsou stanovené rámcovým a školním vzdělávacím programem. Na základě poznatků z pedagogiky a vývojové psychologie lze usuzovat, že čím je dítě starší, tím má větší potřebu socializace a získávání nových vědomostí, dovedností a návyků, a je výše uvedené požadavky schopno lépe plnit</w:t>
      </w:r>
    </w:p>
    <w:p w:rsidR="00CD27B2" w:rsidRPr="00CD27B2" w:rsidRDefault="00CD27B2" w:rsidP="00CD27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color w:val="777777"/>
          <w:sz w:val="21"/>
          <w:szCs w:val="21"/>
          <w:lang w:eastAsia="cs-CZ"/>
        </w:rPr>
        <w:t>Děti s trvalým pobytem v jiných obcích (uvést názvy obcí) podle věku od nejstarších po nejmladší až do naplnění kapacity třídy MŠ v daném školním roce, </w:t>
      </w:r>
      <w:r w:rsidR="001A0C99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přednostně děti, které mají v MŠ sourozence.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cs-CZ"/>
        </w:rPr>
        <w:t>Pro naplnění daného kritéria jsou rozhodné informace uvedené žadatelem o přijetí – zákonným zástupcem dítěte do žádosti o přijetí v den zápisu do mateřské školy.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cs-CZ"/>
        </w:rPr>
        <w:t>Poznámka</w:t>
      </w:r>
      <w:r w:rsidRPr="00CD27B2">
        <w:rPr>
          <w:rFonts w:ascii="Arial" w:eastAsia="Times New Roman" w:hAnsi="Arial" w:cs="Arial"/>
          <w:i/>
          <w:iCs/>
          <w:color w:val="777777"/>
          <w:sz w:val="21"/>
          <w:szCs w:val="21"/>
          <w:lang w:eastAsia="cs-CZ"/>
        </w:rPr>
        <w:t>: U cizinců se za trvalý pobyt považuje též vízum s délkou pobytu nad 90 dnů nebo povolení k dlouhodobému pobytu. Trvalý pobyt může být nahrazen doloženým bydlištěm dítěte.</w:t>
      </w:r>
    </w:p>
    <w:p w:rsidR="00CD27B2" w:rsidRPr="00CD27B2" w:rsidRDefault="00CD27B2" w:rsidP="00CD27B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 </w:t>
      </w:r>
    </w:p>
    <w:p w:rsidR="00CD27B2" w:rsidRPr="00CD27B2" w:rsidRDefault="00CD27B2" w:rsidP="001A0C9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bookmarkStart w:id="0" w:name="_GoBack"/>
      <w:bookmarkEnd w:id="0"/>
    </w:p>
    <w:p w:rsidR="00CD27B2" w:rsidRPr="00CD27B2" w:rsidRDefault="00CD27B2" w:rsidP="001A0C9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CD27B2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 </w:t>
      </w:r>
    </w:p>
    <w:sectPr w:rsidR="00CD27B2" w:rsidRPr="00CD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4C8"/>
    <w:multiLevelType w:val="hybridMultilevel"/>
    <w:tmpl w:val="A96E4FE4"/>
    <w:lvl w:ilvl="0" w:tplc="7546A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6CDD"/>
    <w:multiLevelType w:val="multilevel"/>
    <w:tmpl w:val="30881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5568"/>
    <w:multiLevelType w:val="multilevel"/>
    <w:tmpl w:val="94C03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7A17"/>
    <w:multiLevelType w:val="multilevel"/>
    <w:tmpl w:val="2CEE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D69A7"/>
    <w:multiLevelType w:val="multilevel"/>
    <w:tmpl w:val="D3864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B2"/>
    <w:rsid w:val="001A0C99"/>
    <w:rsid w:val="004626CF"/>
    <w:rsid w:val="006F7DD2"/>
    <w:rsid w:val="00C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27B2"/>
    <w:rPr>
      <w:b/>
      <w:bCs/>
    </w:rPr>
  </w:style>
  <w:style w:type="character" w:styleId="Zvraznn">
    <w:name w:val="Emphasis"/>
    <w:basedOn w:val="Standardnpsmoodstavce"/>
    <w:uiPriority w:val="20"/>
    <w:qFormat/>
    <w:rsid w:val="00CD27B2"/>
    <w:rPr>
      <w:i/>
      <w:iCs/>
    </w:rPr>
  </w:style>
  <w:style w:type="paragraph" w:styleId="Odstavecseseznamem">
    <w:name w:val="List Paragraph"/>
    <w:basedOn w:val="Normln"/>
    <w:uiPriority w:val="34"/>
    <w:qFormat/>
    <w:rsid w:val="00CD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27B2"/>
    <w:rPr>
      <w:b/>
      <w:bCs/>
    </w:rPr>
  </w:style>
  <w:style w:type="character" w:styleId="Zvraznn">
    <w:name w:val="Emphasis"/>
    <w:basedOn w:val="Standardnpsmoodstavce"/>
    <w:uiPriority w:val="20"/>
    <w:qFormat/>
    <w:rsid w:val="00CD27B2"/>
    <w:rPr>
      <w:i/>
      <w:iCs/>
    </w:rPr>
  </w:style>
  <w:style w:type="paragraph" w:styleId="Odstavecseseznamem">
    <w:name w:val="List Paragraph"/>
    <w:basedOn w:val="Normln"/>
    <w:uiPriority w:val="34"/>
    <w:qFormat/>
    <w:rsid w:val="00CD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Růžová</dc:creator>
  <cp:lastModifiedBy>Hana Růžová</cp:lastModifiedBy>
  <cp:revision>1</cp:revision>
  <dcterms:created xsi:type="dcterms:W3CDTF">2019-04-27T04:59:00Z</dcterms:created>
  <dcterms:modified xsi:type="dcterms:W3CDTF">2019-04-27T05:17:00Z</dcterms:modified>
</cp:coreProperties>
</file>