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0E" w:rsidRDefault="00F3770E" w:rsidP="00F3770E">
      <w:pPr>
        <w:pStyle w:val="Normal1"/>
        <w:spacing w:line="271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19200" cy="1000125"/>
            <wp:effectExtent l="0" t="0" r="0" b="9525"/>
            <wp:wrapSquare wrapText="bothSides"/>
            <wp:docPr id="1" name="Obrázek 1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wps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70E" w:rsidRDefault="00F3770E" w:rsidP="00F3770E">
      <w:pPr>
        <w:pStyle w:val="Normal1"/>
        <w:spacing w:line="271" w:lineRule="auto"/>
        <w:jc w:val="center"/>
      </w:pPr>
      <w:bookmarkStart w:id="0" w:name="bookmark=id.gjdgxs"/>
      <w:bookmarkEnd w:id="0"/>
      <w:r>
        <w:rPr>
          <w:b/>
        </w:rPr>
        <w:t>Základní škola a Mateřská škola Albrechtičky</w:t>
      </w:r>
      <w:r>
        <w:t>,</w:t>
      </w:r>
      <w:r>
        <w:rPr>
          <w:b/>
        </w:rPr>
        <w:tab/>
      </w:r>
      <w:r>
        <w:rPr>
          <w:b/>
        </w:rPr>
        <w:br/>
        <w:t>příspěvková organizace</w:t>
      </w:r>
      <w:r>
        <w:rPr>
          <w:b/>
        </w:rPr>
        <w:br/>
      </w:r>
      <w:r>
        <w:t xml:space="preserve">Albrechtičky 71, 742 55, IČ: 7318495, tel.:556 428 018, </w:t>
      </w:r>
      <w:r>
        <w:br/>
      </w:r>
      <w:r>
        <w:tab/>
        <w:t>e-mail: zs@albrechticky.cz</w:t>
      </w:r>
    </w:p>
    <w:p w:rsidR="00F3770E" w:rsidRDefault="00F3770E" w:rsidP="00F3770E">
      <w:pPr>
        <w:pStyle w:val="Bezmezer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F3770E" w:rsidRDefault="00F3770E" w:rsidP="00F3770E">
      <w:pPr>
        <w:pStyle w:val="Bezmezer1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MINIMÁLNÍ PREVENTIVNÍ PROGRAM</w:t>
      </w:r>
    </w:p>
    <w:p w:rsidR="00F3770E" w:rsidRDefault="00F3770E" w:rsidP="00F3770E">
      <w:pPr>
        <w:pStyle w:val="Bezmezer1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F3770E" w:rsidRDefault="00F3770E" w:rsidP="00F3770E">
      <w:pPr>
        <w:pStyle w:val="Bezmezer1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PRO ŠKOLNÍ ROK 2022/23</w:t>
      </w:r>
    </w:p>
    <w:p w:rsidR="00F3770E" w:rsidRDefault="00F3770E" w:rsidP="00F3770E">
      <w:pPr>
        <w:pStyle w:val="Bezmezer1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F3770E" w:rsidRDefault="00F3770E" w:rsidP="00F3770E">
      <w:pPr>
        <w:pStyle w:val="Bezmezer1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F3770E" w:rsidRDefault="00F3770E" w:rsidP="00F3770E">
      <w:pPr>
        <w:pStyle w:val="Heading11"/>
        <w:rPr>
          <w:kern w:val="36"/>
          <w:sz w:val="22"/>
          <w:szCs w:val="22"/>
        </w:rPr>
      </w:pPr>
      <w:bookmarkStart w:id="1" w:name="_Toc132592920"/>
      <w:bookmarkStart w:id="2" w:name="_Toc130783371"/>
      <w:bookmarkEnd w:id="1"/>
      <w:r>
        <w:rPr>
          <w:kern w:val="36"/>
          <w:sz w:val="22"/>
          <w:szCs w:val="22"/>
        </w:rPr>
        <w:t>ZÁKLADNÍ ÚDAJE</w:t>
      </w:r>
      <w:bookmarkEnd w:id="2"/>
    </w:p>
    <w:p w:rsidR="00F3770E" w:rsidRDefault="00F3770E" w:rsidP="00F3770E">
      <w:pPr>
        <w:pStyle w:val="Normal1"/>
      </w:pPr>
      <w:r>
        <w:t xml:space="preserve">Název školy a adresa:  ZŠ  a MŠ Albrechtičky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>, Albrechtičky č.71, 742 55 Albrechtičky</w:t>
      </w:r>
    </w:p>
    <w:p w:rsidR="00F3770E" w:rsidRDefault="00F3770E" w:rsidP="00F3770E">
      <w:pPr>
        <w:pStyle w:val="Normal1"/>
      </w:pPr>
      <w:r>
        <w:t>Ředitelka školy: Mgr. Hana Růžová</w:t>
      </w:r>
    </w:p>
    <w:p w:rsidR="00F3770E" w:rsidRDefault="00F3770E" w:rsidP="00F3770E">
      <w:pPr>
        <w:pStyle w:val="Normal1"/>
        <w:rPr>
          <w:rStyle w:val="15"/>
          <w:rFonts w:ascii="Times New Roman" w:hAnsi="Times New Roman" w:cs="Times New Roman"/>
          <w:color w:val="auto"/>
          <w:u w:val="none"/>
        </w:rPr>
      </w:pPr>
      <w:r>
        <w:t xml:space="preserve">Kontakt na ředitele: tel. 556 428 018, e-mail: </w:t>
      </w:r>
      <w:hyperlink r:id="rId7" w:history="1">
        <w:r>
          <w:rPr>
            <w:rStyle w:val="15"/>
          </w:rPr>
          <w:t>zs@albrechticky.cz</w:t>
        </w:r>
      </w:hyperlink>
    </w:p>
    <w:p w:rsidR="00F3770E" w:rsidRDefault="00F3770E" w:rsidP="00F3770E">
      <w:pPr>
        <w:pStyle w:val="Normal1"/>
        <w:rPr>
          <w:rFonts w:ascii="Calibri" w:hAnsi="Calibri" w:cs="Calibri"/>
          <w:color w:val="0000FF"/>
          <w:u w:val="single"/>
        </w:rPr>
      </w:pPr>
      <w:r>
        <w:rPr>
          <w:rStyle w:val="15"/>
          <w:color w:val="000000"/>
        </w:rPr>
        <w:t xml:space="preserve">Metodik prevence: Mgr. Jana Tesarčíková </w:t>
      </w:r>
    </w:p>
    <w:p w:rsidR="00F3770E" w:rsidRDefault="00F3770E" w:rsidP="00F3770E">
      <w:pPr>
        <w:pStyle w:val="Normal1"/>
      </w:pPr>
      <w:r>
        <w:t xml:space="preserve"> </w:t>
      </w:r>
    </w:p>
    <w:p w:rsidR="00F3770E" w:rsidRDefault="00F3770E" w:rsidP="00F3770E">
      <w:pPr>
        <w:pStyle w:val="Normal1"/>
      </w:pPr>
      <w:r>
        <w:t xml:space="preserve"> </w:t>
      </w:r>
      <w:r>
        <w:rPr>
          <w:b/>
        </w:rPr>
        <w:t xml:space="preserve">OBSAH MPP: </w:t>
      </w:r>
    </w:p>
    <w:p w:rsidR="00F3770E" w:rsidRDefault="00F3770E" w:rsidP="00F3770E">
      <w:pPr>
        <w:pStyle w:val="Normal1"/>
      </w:pPr>
      <w:r>
        <w:t xml:space="preserve"> </w:t>
      </w:r>
    </w:p>
    <w:p w:rsidR="00F3770E" w:rsidRDefault="00F3770E" w:rsidP="00F3770E">
      <w:pPr>
        <w:pStyle w:val="Odstavecseseznamem1"/>
        <w:numPr>
          <w:ilvl w:val="0"/>
          <w:numId w:val="1"/>
        </w:numPr>
      </w:pPr>
      <w:r>
        <w:t>Úvod</w:t>
      </w:r>
    </w:p>
    <w:p w:rsidR="00F3770E" w:rsidRDefault="00F3770E" w:rsidP="00F3770E">
      <w:pPr>
        <w:pStyle w:val="Odstavecseseznamem1"/>
        <w:numPr>
          <w:ilvl w:val="0"/>
          <w:numId w:val="1"/>
        </w:numPr>
      </w:pPr>
      <w:r>
        <w:t>Charakteristika a specifika školy</w:t>
      </w:r>
    </w:p>
    <w:p w:rsidR="00F3770E" w:rsidRDefault="00F3770E" w:rsidP="00F3770E">
      <w:pPr>
        <w:pStyle w:val="Odstavecseseznamem1"/>
        <w:numPr>
          <w:ilvl w:val="0"/>
          <w:numId w:val="1"/>
        </w:numPr>
      </w:pPr>
      <w:r>
        <w:t>Analýza výchozí situace</w:t>
      </w:r>
    </w:p>
    <w:p w:rsidR="00F3770E" w:rsidRDefault="00F3770E" w:rsidP="00F3770E">
      <w:pPr>
        <w:pStyle w:val="Odstavecseseznamem1"/>
        <w:numPr>
          <w:ilvl w:val="0"/>
          <w:numId w:val="1"/>
        </w:numPr>
      </w:pPr>
      <w:r>
        <w:t>Cíle MPP</w:t>
      </w:r>
    </w:p>
    <w:p w:rsidR="00F3770E" w:rsidRDefault="00F3770E" w:rsidP="00F3770E">
      <w:pPr>
        <w:pStyle w:val="Odstavecseseznamem1"/>
        <w:numPr>
          <w:ilvl w:val="0"/>
          <w:numId w:val="1"/>
        </w:numPr>
      </w:pPr>
      <w:r>
        <w:t>Preventivní aktivity</w:t>
      </w:r>
    </w:p>
    <w:p w:rsidR="00F3770E" w:rsidRDefault="00F3770E" w:rsidP="00F3770E">
      <w:pPr>
        <w:pStyle w:val="Odstavecseseznamem1"/>
        <w:numPr>
          <w:ilvl w:val="1"/>
          <w:numId w:val="1"/>
        </w:numPr>
      </w:pPr>
      <w:r>
        <w:t>Aktivity zaměřené na žáky</w:t>
      </w:r>
    </w:p>
    <w:p w:rsidR="00F3770E" w:rsidRDefault="00F3770E" w:rsidP="00F3770E">
      <w:pPr>
        <w:pStyle w:val="Odstavecseseznamem1"/>
        <w:numPr>
          <w:ilvl w:val="1"/>
          <w:numId w:val="1"/>
        </w:numPr>
      </w:pPr>
      <w:r>
        <w:t>Aktivity zaměřené na spolupráci s rodiči</w:t>
      </w:r>
    </w:p>
    <w:p w:rsidR="00F3770E" w:rsidRDefault="00F3770E" w:rsidP="00F3770E">
      <w:pPr>
        <w:pStyle w:val="Odstavecseseznamem1"/>
        <w:numPr>
          <w:ilvl w:val="1"/>
          <w:numId w:val="1"/>
        </w:numPr>
      </w:pPr>
      <w:r>
        <w:t>Další subjekty podílející se na preventivních aktivitách</w:t>
      </w:r>
    </w:p>
    <w:p w:rsidR="00F3770E" w:rsidRDefault="00F3770E" w:rsidP="00F3770E">
      <w:pPr>
        <w:pStyle w:val="Odstavecseseznamem1"/>
        <w:numPr>
          <w:ilvl w:val="1"/>
          <w:numId w:val="1"/>
        </w:numPr>
      </w:pPr>
      <w:r>
        <w:t>Aktivity zaměřené na pedagogy a další zaměstnance školy</w:t>
      </w:r>
    </w:p>
    <w:p w:rsidR="00F3770E" w:rsidRDefault="00F3770E" w:rsidP="00F3770E">
      <w:pPr>
        <w:pStyle w:val="Normal1"/>
      </w:pPr>
      <w:r>
        <w:t xml:space="preserve"> </w:t>
      </w:r>
    </w:p>
    <w:p w:rsidR="00F3770E" w:rsidRDefault="00F3770E" w:rsidP="00F3770E">
      <w:pPr>
        <w:pStyle w:val="Normal1"/>
      </w:pPr>
      <w:r>
        <w:t xml:space="preserve"> </w:t>
      </w:r>
    </w:p>
    <w:p w:rsidR="00F3770E" w:rsidRDefault="00F3770E" w:rsidP="00F3770E">
      <w:pPr>
        <w:pStyle w:val="Odstavecseseznamem1"/>
        <w:numPr>
          <w:ilvl w:val="0"/>
          <w:numId w:val="2"/>
        </w:numPr>
        <w:rPr>
          <w:b/>
        </w:rPr>
      </w:pPr>
      <w:r>
        <w:rPr>
          <w:b/>
        </w:rPr>
        <w:lastRenderedPageBreak/>
        <w:t>Úvod</w:t>
      </w:r>
    </w:p>
    <w:p w:rsidR="00F3770E" w:rsidRDefault="00F3770E" w:rsidP="00F3770E">
      <w:pPr>
        <w:pStyle w:val="Normal1"/>
      </w:pPr>
      <w:r>
        <w:t xml:space="preserve">Minimální preventivní program je součástí dokumentace školy. Byl vypracován na základě metodických pokynů školním metodikem prevence, vedení školy i ostatní pedagogičtí pracovníci ve škole byli s jeho obsahem seznámeni a spolupodílejí se na jeho realizaci. Na konci školního roku bude vyhodnocen. </w:t>
      </w:r>
    </w:p>
    <w:p w:rsidR="00F3770E" w:rsidRDefault="00F3770E" w:rsidP="00F3770E">
      <w:pPr>
        <w:pStyle w:val="Normal1"/>
      </w:pPr>
      <w:r>
        <w:t xml:space="preserve"> </w:t>
      </w:r>
    </w:p>
    <w:p w:rsidR="00F3770E" w:rsidRDefault="00F3770E" w:rsidP="00F3770E">
      <w:pPr>
        <w:pStyle w:val="Odstavecseseznamem1"/>
        <w:numPr>
          <w:ilvl w:val="0"/>
          <w:numId w:val="2"/>
        </w:numPr>
        <w:rPr>
          <w:b/>
        </w:rPr>
      </w:pPr>
      <w:r>
        <w:rPr>
          <w:b/>
        </w:rPr>
        <w:t xml:space="preserve">Charakteristika a specifika školy </w:t>
      </w:r>
    </w:p>
    <w:p w:rsidR="00F3770E" w:rsidRDefault="00F3770E" w:rsidP="00F3770E">
      <w:pPr>
        <w:pStyle w:val="Normal1"/>
      </w:pPr>
      <w:r>
        <w:t xml:space="preserve"> Škola sdružuje mateřskou školu a základní školu. </w:t>
      </w:r>
    </w:p>
    <w:p w:rsidR="00F3770E" w:rsidRDefault="00F3770E" w:rsidP="00F3770E">
      <w:pPr>
        <w:pStyle w:val="Normal1"/>
      </w:pPr>
      <w:r>
        <w:t xml:space="preserve">Mateřská škola má dvě oddělení. V budově </w:t>
      </w:r>
      <w:proofErr w:type="gramStart"/>
      <w:r>
        <w:t>č.p.</w:t>
      </w:r>
      <w:proofErr w:type="gramEnd"/>
      <w:r>
        <w:t xml:space="preserve"> 164 je třída mladších dětí – Sovičky. V budově ZŠ </w:t>
      </w:r>
      <w:proofErr w:type="gramStart"/>
      <w:r>
        <w:t>č.p.</w:t>
      </w:r>
      <w:proofErr w:type="gramEnd"/>
      <w:r>
        <w:t xml:space="preserve"> 71  je oddělení předškolních dětí – Žabky.</w:t>
      </w:r>
    </w:p>
    <w:p w:rsidR="00F3770E" w:rsidRDefault="00F3770E" w:rsidP="00F3770E">
      <w:pPr>
        <w:pStyle w:val="Normal1"/>
      </w:pPr>
      <w:r>
        <w:t xml:space="preserve">Základní škola je letos trojtřídní, 1. ročník je vyučován samostatně ve třídě I., spojeny jsou 2. a 4. ročník ve třídě II a 3. a 5. ročník ve třídě III. Vyučuje 5 pedagogů a asistent pedagoga ve třech učebnách, z nichž jedna se </w:t>
      </w:r>
      <w:proofErr w:type="spellStart"/>
      <w:r>
        <w:t>dělé</w:t>
      </w:r>
      <w:proofErr w:type="spellEnd"/>
      <w:r>
        <w:t xml:space="preserve"> o prostor se školní družinou; družinu zajišťuje vychovatel ŠD. Děti mají k dispozici školní zahradu a školní hřiště. </w:t>
      </w:r>
    </w:p>
    <w:p w:rsidR="00F3770E" w:rsidRDefault="00F3770E" w:rsidP="00F3770E">
      <w:pPr>
        <w:pStyle w:val="Normal1"/>
      </w:pPr>
      <w:r>
        <w:t xml:space="preserve">Venkovská škola je charakteristická individuálním přístupem, který umožňuje malý počet žáků a rodinnou atmosférou, danou blízkými vztahy mezi dětmi, které se navzájem dobře znají nejen z výuky, ale také díky sousedským vztahům a z akcí pořádaných obcí a dalšími zájmovými sdruženími. Vzhledem k umístění školy na vesnici a na okraji CHKO Poodří je dalším charakteristickým rysem školy důraz na environmentální aspekty výchovy. </w:t>
      </w:r>
    </w:p>
    <w:p w:rsidR="00F3770E" w:rsidRDefault="00F3770E" w:rsidP="00F3770E">
      <w:pPr>
        <w:pStyle w:val="Normal1"/>
      </w:pPr>
      <w:r>
        <w:t xml:space="preserve"> </w:t>
      </w:r>
    </w:p>
    <w:p w:rsidR="00F3770E" w:rsidRDefault="00F3770E" w:rsidP="00F3770E">
      <w:pPr>
        <w:pStyle w:val="Odstavecseseznamem1"/>
        <w:numPr>
          <w:ilvl w:val="0"/>
          <w:numId w:val="2"/>
        </w:numPr>
        <w:rPr>
          <w:b/>
        </w:rPr>
      </w:pPr>
      <w:r>
        <w:rPr>
          <w:b/>
        </w:rPr>
        <w:t>Analýza výchozí situace</w:t>
      </w:r>
    </w:p>
    <w:p w:rsidR="00F3770E" w:rsidRDefault="00F3770E" w:rsidP="00F3770E">
      <w:pPr>
        <w:pStyle w:val="Normal1"/>
      </w:pPr>
      <w:r>
        <w:t xml:space="preserve">Třídní kolektivy tvoří děti mladšího školního věku, které se navzájem dobře znají z předchozího školního roku, s dětmi v první třídě se navzájem znají z MŠ a z jiných akcí obce. Letos se počet dětí ve škole navýšil na počet 32. Je integrován chlapec, u nějž je součástí diagnózy možné problémové chování. Vztahy mezi dětmi jsou dobré, děti jsou schopné upozornit dospělé i sebe vzájemně na případné nevhodné chování a zastat se slabších, je-li to nutné. Dobré jsou i vzájemné vztahy mezi dětmi a pedagogy a mezi pedagogy a rodiči. </w:t>
      </w:r>
    </w:p>
    <w:p w:rsidR="00F3770E" w:rsidRDefault="00F3770E" w:rsidP="00F3770E">
      <w:pPr>
        <w:pStyle w:val="Normal1"/>
      </w:pPr>
    </w:p>
    <w:p w:rsidR="00F3770E" w:rsidRDefault="00F3770E" w:rsidP="00F3770E">
      <w:pPr>
        <w:pStyle w:val="Odstavecseseznamem1"/>
        <w:numPr>
          <w:ilvl w:val="0"/>
          <w:numId w:val="2"/>
        </w:numPr>
        <w:rPr>
          <w:b/>
        </w:rPr>
      </w:pPr>
      <w:r>
        <w:rPr>
          <w:b/>
        </w:rPr>
        <w:t>Cíle MPP</w:t>
      </w:r>
    </w:p>
    <w:p w:rsidR="00F3770E" w:rsidRDefault="00F3770E" w:rsidP="00F3770E">
      <w:pPr>
        <w:pStyle w:val="Normal1"/>
      </w:pPr>
      <w:r>
        <w:t xml:space="preserve"> V dlouhodobém horizontu je cílem školy:</w:t>
      </w:r>
    </w:p>
    <w:p w:rsidR="00F3770E" w:rsidRDefault="00F3770E" w:rsidP="00F3770E">
      <w:pPr>
        <w:pStyle w:val="Odstavecseseznamem1"/>
        <w:numPr>
          <w:ilvl w:val="0"/>
          <w:numId w:val="3"/>
        </w:numPr>
      </w:pPr>
      <w:r>
        <w:t>podporovat zdravý vývoj žáků po stránce fyzické i psychické vytvářením pozitivního klimatu, přijímajícího přirozené odlišnosti každého člověka,</w:t>
      </w:r>
    </w:p>
    <w:p w:rsidR="00F3770E" w:rsidRDefault="00F3770E" w:rsidP="00F3770E">
      <w:pPr>
        <w:pStyle w:val="Odstavecseseznamem1"/>
        <w:numPr>
          <w:ilvl w:val="0"/>
          <w:numId w:val="3"/>
        </w:numPr>
      </w:pPr>
      <w:r>
        <w:t>podporovat u dětí jejich silné stránky a tím vytvářet jejich zdravé sebevědomí,</w:t>
      </w:r>
    </w:p>
    <w:p w:rsidR="00F3770E" w:rsidRDefault="00F3770E" w:rsidP="00F3770E">
      <w:pPr>
        <w:pStyle w:val="Odstavecseseznamem1"/>
        <w:numPr>
          <w:ilvl w:val="0"/>
          <w:numId w:val="3"/>
        </w:numPr>
      </w:pPr>
      <w:r>
        <w:t xml:space="preserve">vytvářet u žáků sociální dovednosti, jež jim umožní odolávat eventuálnímu tlaku vrstevnické skupiny v nežádoucích jevech.  </w:t>
      </w:r>
    </w:p>
    <w:p w:rsidR="00F3770E" w:rsidRDefault="00F3770E" w:rsidP="00F3770E">
      <w:pPr>
        <w:pStyle w:val="Normal1"/>
      </w:pPr>
      <w:r>
        <w:lastRenderedPageBreak/>
        <w:t xml:space="preserve"> </w:t>
      </w:r>
    </w:p>
    <w:p w:rsidR="00F3770E" w:rsidRDefault="00F3770E" w:rsidP="00F3770E">
      <w:pPr>
        <w:pStyle w:val="Normal1"/>
      </w:pPr>
      <w:r>
        <w:t>Konkrétní cíle MPP: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550"/>
        <w:gridCol w:w="4552"/>
      </w:tblGrid>
      <w:tr w:rsidR="00F3770E" w:rsidTr="00F3770E"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770E" w:rsidRDefault="00F3770E">
            <w:pPr>
              <w:pStyle w:val="Normal1"/>
            </w:pPr>
            <w:r>
              <w:t xml:space="preserve">Konkrétní cíl 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770E" w:rsidRDefault="00F3770E">
            <w:pPr>
              <w:pStyle w:val="Normal1"/>
            </w:pPr>
            <w:r>
              <w:t>Způsoby naplňování cíle</w:t>
            </w:r>
          </w:p>
        </w:tc>
      </w:tr>
      <w:tr w:rsidR="00F3770E" w:rsidTr="00F3770E">
        <w:tc>
          <w:tcPr>
            <w:tcW w:w="45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770E" w:rsidRDefault="00F3770E">
            <w:pPr>
              <w:pStyle w:val="Normal1"/>
            </w:pPr>
            <w:r>
              <w:t>Prevence drogových závislostí, alkoholismu a kouření – oddálit co nejvíce první kontakt žáků s návykovými látkami</w:t>
            </w:r>
          </w:p>
          <w:p w:rsidR="00F3770E" w:rsidRDefault="00F3770E">
            <w:pPr>
              <w:pStyle w:val="Normal1"/>
            </w:pPr>
          </w:p>
        </w:tc>
        <w:tc>
          <w:tcPr>
            <w:tcW w:w="45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770E" w:rsidRDefault="00F3770E">
            <w:pPr>
              <w:pStyle w:val="Normal1"/>
            </w:pPr>
            <w:r>
              <w:t>Podpora zájmových aktivit žáků, pomoc při hledání sebenaplnění, pomoc při budování kvalitních mezilidských vztahů, seznámení s negativními účinky návykových látek a důsledky jejich zneužívání pro život</w:t>
            </w:r>
          </w:p>
        </w:tc>
      </w:tr>
      <w:tr w:rsidR="00F3770E" w:rsidTr="00F3770E">
        <w:tc>
          <w:tcPr>
            <w:tcW w:w="45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770E" w:rsidRDefault="00F3770E">
            <w:pPr>
              <w:pStyle w:val="Normal1"/>
            </w:pPr>
            <w:r>
              <w:t>Prevence šikany, projevů xenofobie, rasismu a antisemitismu</w:t>
            </w:r>
          </w:p>
        </w:tc>
        <w:tc>
          <w:tcPr>
            <w:tcW w:w="45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770E" w:rsidRDefault="00F3770E">
            <w:pPr>
              <w:pStyle w:val="Normal1"/>
            </w:pPr>
            <w:r>
              <w:t>Podpora a rozvíjení mezilidských vztahů, pozitivní přístup k odlišnostem každého jedince jako jedinečné bytosti, pomoc při adaptaci nových žáků na nové prostředí, spolužáky, učitele, vyvracení předsudků, zajištění dohledu nad žáky o přestávkách, předcházení konfliktům mezi žáky, ev. jejich řešení v zárodku, sledování znaků šikany a jejich řešení v souladu s pokyny MŠMT, seznámení žáků s problematikou šikany, jejími důsledky a s možnostmi obrany</w:t>
            </w:r>
          </w:p>
        </w:tc>
      </w:tr>
      <w:tr w:rsidR="00F3770E" w:rsidTr="00F3770E">
        <w:tc>
          <w:tcPr>
            <w:tcW w:w="45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770E" w:rsidRDefault="00F3770E">
            <w:pPr>
              <w:pStyle w:val="Normal1"/>
            </w:pPr>
            <w:r>
              <w:t>Prevence rizikového sexuálního chování a sexuálního zneužívání</w:t>
            </w:r>
          </w:p>
        </w:tc>
        <w:tc>
          <w:tcPr>
            <w:tcW w:w="45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770E" w:rsidRDefault="00F3770E">
            <w:pPr>
              <w:pStyle w:val="Normal1"/>
            </w:pPr>
            <w:r>
              <w:t xml:space="preserve">Posilování hodnot jako je rodina, láska, mateřství, seznámení s problematikou sexuálního zneužívání a týrání, s možnostmi obrany, citlivý přístup k problémům se vztahy </w:t>
            </w:r>
          </w:p>
        </w:tc>
      </w:tr>
      <w:tr w:rsidR="00F3770E" w:rsidTr="00F3770E">
        <w:tc>
          <w:tcPr>
            <w:tcW w:w="45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770E" w:rsidRDefault="00F3770E">
            <w:pPr>
              <w:pStyle w:val="Normal1"/>
            </w:pPr>
            <w:r>
              <w:t>Prevence kriminality a delikvence, právní odpovědnost</w:t>
            </w:r>
          </w:p>
        </w:tc>
        <w:tc>
          <w:tcPr>
            <w:tcW w:w="45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770E" w:rsidRDefault="00F3770E">
            <w:pPr>
              <w:pStyle w:val="Normal1"/>
            </w:pPr>
            <w:r>
              <w:t>Budování pocitu odpovědnosti za vlastní chování, odvahy nést za své chování následky, rozlišování správného a nesprávného chování, vysvětlování důležitosti norem, řádu, společenských pravidel, pojem vlastnictví</w:t>
            </w:r>
          </w:p>
        </w:tc>
      </w:tr>
      <w:tr w:rsidR="00F3770E" w:rsidTr="00F3770E">
        <w:tc>
          <w:tcPr>
            <w:tcW w:w="45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770E" w:rsidRDefault="00F3770E">
            <w:pPr>
              <w:pStyle w:val="Normal1"/>
            </w:pPr>
            <w:r>
              <w:t xml:space="preserve">Prevence virtuálních závislostí a </w:t>
            </w:r>
            <w:proofErr w:type="spellStart"/>
            <w:r>
              <w:t>kyberšikany</w:t>
            </w:r>
            <w:proofErr w:type="spellEnd"/>
          </w:p>
        </w:tc>
        <w:tc>
          <w:tcPr>
            <w:tcW w:w="45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770E" w:rsidRDefault="00F3770E">
            <w:pPr>
              <w:pStyle w:val="Normal1"/>
            </w:pPr>
            <w:r>
              <w:t xml:space="preserve">Vytváření možností využití volného času jiným způsobem než pomocí IT, podpora kladného vztahu k přírodě, ke sportu, knihám…, seznámení s problematikou virtuálních drog, seznámení se sociálními sítěmi – jejich kladnými stránkami, ale také jejich nebezpečností a s pravidly jejich používání, seznámení s užíváním internetu, se zadáváním údajů o své osobě, vedení k opatrnosti při kontaktu s neznámými lidmi </w:t>
            </w:r>
          </w:p>
        </w:tc>
      </w:tr>
      <w:tr w:rsidR="00F3770E" w:rsidTr="00F3770E">
        <w:tc>
          <w:tcPr>
            <w:tcW w:w="45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770E" w:rsidRDefault="00F3770E">
            <w:pPr>
              <w:pStyle w:val="Normal1"/>
            </w:pPr>
            <w:r>
              <w:t>Podpora zdravého životního stylu - prevence poruch příjmu potravy, problematika ekologie</w:t>
            </w:r>
          </w:p>
        </w:tc>
        <w:tc>
          <w:tcPr>
            <w:tcW w:w="45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770E" w:rsidRDefault="00F3770E">
            <w:pPr>
              <w:pStyle w:val="Normal1"/>
            </w:pPr>
            <w:r>
              <w:t xml:space="preserve">Vysvětlení pojmu zdravý životní styl, hygiena, psychohygiena, podpora pohybových aktivit, podpora zdravého stravování, relaxační techniky, budování kladného vztahu k sobě a svému tělu, předcházení negativnímu vlivu reklam a médií, seznámení s problematikou anorexie, bulimie, diet i obezity, podpora vztahu k přírodě, k místu, kde žiji i k celé planetě, seznámení s ekologickými problémy, </w:t>
            </w:r>
            <w:r>
              <w:lastRenderedPageBreak/>
              <w:t>možnostmi jejich řešení na úrovni společnosti i jedince</w:t>
            </w:r>
          </w:p>
        </w:tc>
      </w:tr>
    </w:tbl>
    <w:p w:rsidR="00F3770E" w:rsidRDefault="00F3770E" w:rsidP="00F3770E">
      <w:pPr>
        <w:pStyle w:val="Normal1"/>
      </w:pPr>
      <w:r>
        <w:lastRenderedPageBreak/>
        <w:t xml:space="preserve"> </w:t>
      </w:r>
    </w:p>
    <w:p w:rsidR="00F3770E" w:rsidRDefault="00F3770E" w:rsidP="00F3770E">
      <w:pPr>
        <w:pStyle w:val="Odstavecseseznamem1"/>
        <w:numPr>
          <w:ilvl w:val="0"/>
          <w:numId w:val="2"/>
        </w:numPr>
        <w:rPr>
          <w:b/>
        </w:rPr>
      </w:pPr>
      <w:r>
        <w:rPr>
          <w:b/>
        </w:rPr>
        <w:t>Preventivní aktivity</w:t>
      </w:r>
    </w:p>
    <w:p w:rsidR="00F3770E" w:rsidRDefault="00F3770E" w:rsidP="00F3770E">
      <w:pPr>
        <w:pStyle w:val="Odstavecseseznamem1"/>
      </w:pPr>
      <w:r>
        <w:t xml:space="preserve"> </w:t>
      </w:r>
    </w:p>
    <w:p w:rsidR="00F3770E" w:rsidRDefault="00F3770E" w:rsidP="00F3770E">
      <w:pPr>
        <w:pStyle w:val="Odstavecseseznamem1"/>
        <w:numPr>
          <w:ilvl w:val="1"/>
          <w:numId w:val="2"/>
        </w:numPr>
        <w:rPr>
          <w:b/>
        </w:rPr>
      </w:pPr>
      <w:r>
        <w:rPr>
          <w:b/>
        </w:rPr>
        <w:t xml:space="preserve">Aktivity zaměřené na žáky </w:t>
      </w:r>
    </w:p>
    <w:p w:rsidR="00F3770E" w:rsidRDefault="00F3770E" w:rsidP="00F3770E">
      <w:pPr>
        <w:pStyle w:val="Odstavecseseznamem1"/>
      </w:pPr>
      <w:r>
        <w:t xml:space="preserve"> </w:t>
      </w:r>
    </w:p>
    <w:p w:rsidR="00F3770E" w:rsidRDefault="00F3770E" w:rsidP="00F3770E">
      <w:pPr>
        <w:pStyle w:val="Normal1"/>
      </w:pPr>
      <w:r>
        <w:t>Vzhledem k aktuálně klidné a relativně bezproblémové situaci ve škole a nízkému věku žáků budou mít preventivní aktivity charakter především nespecifické primární prevence, zaměřené na podporu kladných vztahů mezi žáky, podporu jejich sebevědomí, poznávání jejich</w:t>
      </w:r>
      <w:r>
        <w:rPr>
          <w:u w:val="single"/>
        </w:rPr>
        <w:t xml:space="preserve"> </w:t>
      </w:r>
      <w:r>
        <w:t xml:space="preserve">kladných stránek, ale také přijímání odlišností každého a vytváření atmosféry důvěry i vůči pedagogům.  </w:t>
      </w:r>
    </w:p>
    <w:p w:rsidR="00F3770E" w:rsidRDefault="00F3770E" w:rsidP="00F3770E">
      <w:pPr>
        <w:pStyle w:val="Normal1"/>
        <w:rPr>
          <w:u w:val="single"/>
        </w:rPr>
      </w:pPr>
      <w:r>
        <w:rPr>
          <w:u w:val="single"/>
        </w:rPr>
        <w:t>Zařazení témat do výuky</w:t>
      </w:r>
    </w:p>
    <w:p w:rsidR="00F3770E" w:rsidRDefault="00F3770E" w:rsidP="00F3770E">
      <w:pPr>
        <w:pStyle w:val="Normal1"/>
      </w:pPr>
      <w:r>
        <w:t xml:space="preserve"> Většina témat je v 1. období (1. – 3. ročník) vyučována v prvouce. V 1. ročníku je prvouka integrována do výuky ČJ. S některými tématy se pracuje v českém jazyce (sloh, čtení), výtvarné a tělesné výchově, praktických činnostech. Finanční gramotnost je probírána v</w:t>
      </w:r>
      <w:r w:rsidR="00071260">
        <w:t> </w:t>
      </w:r>
      <w:r>
        <w:t>matematice</w:t>
      </w:r>
      <w:r w:rsidR="00071260">
        <w:t xml:space="preserve"> a prvouce</w:t>
      </w:r>
      <w:r>
        <w:t xml:space="preserve">. Důležitou roli hrají projektová vyučování. Hlavní důraz je kladen na utváření kladného vztahu žáka k sobě, k rodině, kamarádům, k místu, kde žije. Tyto kladné vztahy jsou považovány za základ prevence </w:t>
      </w:r>
      <w:proofErr w:type="spellStart"/>
      <w:r>
        <w:t>sociopatologických</w:t>
      </w:r>
      <w:proofErr w:type="spellEnd"/>
      <w:r>
        <w:t xml:space="preserve"> jevů. Konkrétnější informace o těchto jevech jsou v RVP zařazeny do učiva 2. období, proto se děti 1. – 3. ročníku s nimi seznamují spíše okrajově. </w:t>
      </w:r>
      <w:r w:rsidR="002F3E95">
        <w:t xml:space="preserve">Ve </w:t>
      </w:r>
      <w:r>
        <w:t>4.</w:t>
      </w:r>
      <w:r w:rsidR="002F3E95">
        <w:t xml:space="preserve"> a 5.</w:t>
      </w:r>
      <w:r>
        <w:t xml:space="preserve"> </w:t>
      </w:r>
      <w:r w:rsidR="002F3E95">
        <w:t>r</w:t>
      </w:r>
      <w:r>
        <w:t>očník</w:t>
      </w:r>
      <w:r w:rsidR="002F3E95">
        <w:t xml:space="preserve">u </w:t>
      </w:r>
      <w:r w:rsidR="008C639D">
        <w:t>j</w:t>
      </w:r>
      <w:r w:rsidR="002F3E95">
        <w:t xml:space="preserve">e problematika </w:t>
      </w:r>
      <w:r w:rsidR="008C639D">
        <w:t xml:space="preserve">související s danými tématy vyučována především v přírodovědě, vlastivědě a informatice. </w:t>
      </w:r>
    </w:p>
    <w:p w:rsidR="00F3770E" w:rsidRDefault="00F3770E" w:rsidP="00F3770E">
      <w:pPr>
        <w:pStyle w:val="Normal1"/>
      </w:pPr>
      <w:r>
        <w:rPr>
          <w:b/>
        </w:rPr>
        <w:t>Prvouka</w:t>
      </w:r>
      <w:r>
        <w:t>: na různých úrovních podle ročníků se děti učí o zásadách slušného a správného chování, stanovují pravidla chování. Učí se rozlišovat vlastnictví – co je moje, co je jiných, co je společné. Učí se požádat o zapůjčení věci nebo o pomoc a následně poděkovat. Učí se o svém těle, co je pro něj prospěšné a co mu naopak škodí. Učí se o své zdraví pečovat a učí se zásady bezpečného chování. Poznávají samy sebe a své silné nebo naopak slabé stránky, porovnávají je s ostatními. Zjišťují, že každý něco umí a něco mu naopak nejde a učí se důležitost spolupráce. Poznávají členy rodiny, seznamují se s jejich rolí v rodině, uvědomují si vzájemné vztahy</w:t>
      </w:r>
      <w:r w:rsidR="00071260">
        <w:t xml:space="preserve"> a jejich důležitost</w:t>
      </w:r>
      <w:r>
        <w:t xml:space="preserve">. Učí se, jak rozdělit čas mezi povinnosti a zábavu a jak lze trávit volný čas. Učí se, jak se chovat ke kamarádům, k dospělým, k cizím lidem. Poznávají důležitost přírody, roli člověka v utváření svého okolí a celé krajiny. Poznávají procesy, které se v přírodě odehrávají, a to, jak je člověk ovlivňuje. Učí se, jak mohou svým chováním přírodě kolem sebe prospět nebo naopak ublížit. </w:t>
      </w:r>
    </w:p>
    <w:p w:rsidR="00C84B7C" w:rsidRDefault="00C84B7C" w:rsidP="00F3770E">
      <w:pPr>
        <w:pStyle w:val="Normal1"/>
      </w:pPr>
      <w:r w:rsidRPr="002F3E95">
        <w:rPr>
          <w:b/>
        </w:rPr>
        <w:t>Přírodověda 4. ročník</w:t>
      </w:r>
      <w:r>
        <w:t xml:space="preserve">: ekologická výchova, vytváření kladných postojů k životnímu prostředí, využívání přírodních zdrojů, ochrana </w:t>
      </w:r>
      <w:r w:rsidR="002F3E95">
        <w:t>životního prostředí</w:t>
      </w:r>
    </w:p>
    <w:p w:rsidR="00C84B7C" w:rsidRDefault="00C84B7C" w:rsidP="00F3770E">
      <w:pPr>
        <w:pStyle w:val="Normal1"/>
      </w:pPr>
      <w:r w:rsidRPr="002F3E95">
        <w:rPr>
          <w:b/>
        </w:rPr>
        <w:t>Přírodověda 5. ročník</w:t>
      </w:r>
      <w:r>
        <w:t xml:space="preserve">: </w:t>
      </w:r>
      <w:r w:rsidR="002F3E95">
        <w:t>posilování, upevňování a rozšiřování poznatků o ekologické problematice ze 4. ročníku, člověk jako součást přírody; lidské tělo a jeho fungování – zdravý životní styl; člověk ve společnosti – rodina, vztahy mezi lidmi, šikana, týrání a sexuální zneužívání, závislosti, informace a osobní bezpečí, možnosti pomoci jsou součástí výuky, je zařazeno v </w:t>
      </w:r>
      <w:proofErr w:type="spellStart"/>
      <w:r w:rsidR="002F3E95">
        <w:t>tématickém</w:t>
      </w:r>
      <w:proofErr w:type="spellEnd"/>
      <w:r w:rsidR="002F3E95">
        <w:t xml:space="preserve"> plánu</w:t>
      </w:r>
    </w:p>
    <w:p w:rsidR="008C0407" w:rsidRDefault="008C0407" w:rsidP="00F3770E">
      <w:pPr>
        <w:pStyle w:val="Normal1"/>
      </w:pPr>
      <w:r w:rsidRPr="005732E5">
        <w:rPr>
          <w:b/>
        </w:rPr>
        <w:lastRenderedPageBreak/>
        <w:t>Vlastivěda 4. a 5. ročník</w:t>
      </w:r>
      <w:r>
        <w:t xml:space="preserve">: vytváření kladného vztahu k vlasti, Česká republika jako součást Evropy a světa, </w:t>
      </w:r>
    </w:p>
    <w:p w:rsidR="008C639D" w:rsidRDefault="008C639D" w:rsidP="00F3770E">
      <w:pPr>
        <w:pStyle w:val="Normal1"/>
      </w:pPr>
      <w:r w:rsidRPr="005732E5">
        <w:rPr>
          <w:b/>
        </w:rPr>
        <w:t>Informatika</w:t>
      </w:r>
      <w:r>
        <w:t xml:space="preserve">: seznámení s nebezpečím </w:t>
      </w:r>
      <w:r w:rsidR="005732E5">
        <w:t>internetových sítí, sdílení</w:t>
      </w:r>
      <w:r>
        <w:t xml:space="preserve"> informací, </w:t>
      </w:r>
      <w:proofErr w:type="spellStart"/>
      <w:r>
        <w:t>phishingu</w:t>
      </w:r>
      <w:proofErr w:type="spellEnd"/>
      <w:r>
        <w:t xml:space="preserve">, </w:t>
      </w:r>
      <w:proofErr w:type="spellStart"/>
      <w:r>
        <w:t>kyberšikany</w:t>
      </w:r>
      <w:proofErr w:type="spellEnd"/>
      <w:r w:rsidR="008C0407">
        <w:t xml:space="preserve"> a možnostmi ochrany.</w:t>
      </w:r>
      <w:r>
        <w:t xml:space="preserve"> </w:t>
      </w:r>
    </w:p>
    <w:p w:rsidR="00F3770E" w:rsidRDefault="00F3770E" w:rsidP="00F3770E">
      <w:pPr>
        <w:pStyle w:val="Normal1"/>
      </w:pPr>
      <w:r>
        <w:t xml:space="preserve"> </w:t>
      </w:r>
    </w:p>
    <w:p w:rsidR="00F3770E" w:rsidRDefault="00F3770E" w:rsidP="00F3770E">
      <w:pPr>
        <w:pStyle w:val="Normal1"/>
      </w:pPr>
      <w:r>
        <w:rPr>
          <w:b/>
        </w:rPr>
        <w:t>Český jazyk a komunikace</w:t>
      </w:r>
      <w:r>
        <w:t>: na různých úrovních podle ročníků se děti učí vyjadřovat své myšlenky a názory, respektovat názory jiných, diskutovat o problémech. Vyjadřují svá přání pro sebe, pro ostatní. Učí se vnímat pocity své i jiných lidí v různých situacích. Hledají řešení zápletek v příbězích, diskutují o možných pokračováních a důsledcích různých rozhodnutí. Upevňují si vztahy k důležitým životním hodnotám.</w:t>
      </w:r>
    </w:p>
    <w:p w:rsidR="00F3770E" w:rsidRDefault="00F3770E" w:rsidP="00F3770E">
      <w:pPr>
        <w:pStyle w:val="Normal1"/>
      </w:pPr>
      <w:r>
        <w:t xml:space="preserve"> </w:t>
      </w:r>
    </w:p>
    <w:p w:rsidR="00F3770E" w:rsidRDefault="00F3770E" w:rsidP="00F3770E">
      <w:pPr>
        <w:pStyle w:val="Normal1"/>
      </w:pPr>
      <w:r>
        <w:rPr>
          <w:b/>
        </w:rPr>
        <w:t>Výtvarná výchova, tělesná výchova, hudební výchova, praktické činnosti</w:t>
      </w:r>
      <w:r>
        <w:t xml:space="preserve">: děti zkoumají a rozvíjejí vlastní dovednosti. Využívají tvoření, hudbu nebo sport jako relaxaci. Vyjadřují neverbálně své pocity, myšlenky, názory. Učí se respektovat ostatní, jejich pohled - stejný nebo i odlišný - na stejnou věc. Učí se navzájem si pomáhat.   </w:t>
      </w:r>
    </w:p>
    <w:p w:rsidR="00F3770E" w:rsidRDefault="00F3770E" w:rsidP="00F3770E">
      <w:pPr>
        <w:pStyle w:val="Normal1"/>
      </w:pPr>
      <w:r>
        <w:t xml:space="preserve"> </w:t>
      </w:r>
    </w:p>
    <w:p w:rsidR="00F3770E" w:rsidRDefault="00F3770E" w:rsidP="00F3770E">
      <w:pPr>
        <w:pStyle w:val="Normal1"/>
      </w:pPr>
      <w:r>
        <w:rPr>
          <w:b/>
        </w:rPr>
        <w:t>Projektová vyučování</w:t>
      </w:r>
      <w:r>
        <w:t xml:space="preserve">: děti se učí spolupracovat, mají možnost sebeuplatnění ve skupině. Často je zaměřena právě na témata environmentální nebo vztahová. Ve výuce se spojují poznatky z českého jazyka, prvouky, využívá se výchov.  </w:t>
      </w:r>
    </w:p>
    <w:p w:rsidR="00F3770E" w:rsidRDefault="00F3770E" w:rsidP="00F3770E">
      <w:pPr>
        <w:pStyle w:val="Normal1"/>
      </w:pPr>
      <w:r>
        <w:t xml:space="preserve"> </w:t>
      </w:r>
    </w:p>
    <w:p w:rsidR="00F3770E" w:rsidRDefault="004220AC" w:rsidP="00F3770E">
      <w:pPr>
        <w:pStyle w:val="Normal1"/>
      </w:pPr>
      <w:r>
        <w:rPr>
          <w:u w:val="single"/>
        </w:rPr>
        <w:t xml:space="preserve">Plánovaná </w:t>
      </w:r>
      <w:proofErr w:type="spellStart"/>
      <w:r>
        <w:rPr>
          <w:u w:val="single"/>
        </w:rPr>
        <w:t>tématick</w:t>
      </w:r>
      <w:r w:rsidR="00C84B7C">
        <w:rPr>
          <w:u w:val="single"/>
        </w:rPr>
        <w:t>á</w:t>
      </w:r>
      <w:proofErr w:type="spellEnd"/>
      <w:r w:rsidR="00C84B7C">
        <w:rPr>
          <w:u w:val="single"/>
        </w:rPr>
        <w:t xml:space="preserve"> vyučování ve školním roce 2023/24</w:t>
      </w:r>
      <w:r w:rsidR="00F3770E">
        <w:t>:</w:t>
      </w:r>
    </w:p>
    <w:p w:rsidR="00C84B7C" w:rsidRDefault="00C84B7C" w:rsidP="00F3770E">
      <w:pPr>
        <w:pStyle w:val="Normal1"/>
        <w:numPr>
          <w:ilvl w:val="0"/>
          <w:numId w:val="4"/>
        </w:numPr>
      </w:pPr>
      <w:r>
        <w:t>Den stromů</w:t>
      </w:r>
    </w:p>
    <w:p w:rsidR="00F3770E" w:rsidRDefault="00F3770E" w:rsidP="00F3770E">
      <w:pPr>
        <w:pStyle w:val="Normal1"/>
        <w:numPr>
          <w:ilvl w:val="0"/>
          <w:numId w:val="4"/>
        </w:numPr>
      </w:pPr>
      <w:r>
        <w:t>Svatý Martin</w:t>
      </w:r>
    </w:p>
    <w:p w:rsidR="00F3770E" w:rsidRDefault="00F3770E" w:rsidP="00F3770E">
      <w:pPr>
        <w:pStyle w:val="Normal1"/>
        <w:numPr>
          <w:ilvl w:val="0"/>
          <w:numId w:val="4"/>
        </w:numPr>
      </w:pPr>
      <w:r>
        <w:t>Čertí den</w:t>
      </w:r>
    </w:p>
    <w:p w:rsidR="00F3770E" w:rsidRDefault="00F3770E" w:rsidP="00F3770E">
      <w:pPr>
        <w:pStyle w:val="Normal1"/>
        <w:numPr>
          <w:ilvl w:val="0"/>
          <w:numId w:val="4"/>
        </w:numPr>
      </w:pPr>
      <w:r>
        <w:t xml:space="preserve">Mikuláš a tradice s ním spojené </w:t>
      </w:r>
    </w:p>
    <w:p w:rsidR="00F3770E" w:rsidRDefault="00F3770E" w:rsidP="00F3770E">
      <w:pPr>
        <w:pStyle w:val="Normal1"/>
        <w:numPr>
          <w:ilvl w:val="0"/>
          <w:numId w:val="4"/>
        </w:numPr>
      </w:pPr>
      <w:r>
        <w:t>Den objímání</w:t>
      </w:r>
    </w:p>
    <w:p w:rsidR="00F3770E" w:rsidRDefault="00F3770E" w:rsidP="00F3770E">
      <w:pPr>
        <w:pStyle w:val="Normal1"/>
        <w:numPr>
          <w:ilvl w:val="0"/>
          <w:numId w:val="4"/>
        </w:numPr>
      </w:pPr>
      <w:r>
        <w:t>Masopust</w:t>
      </w:r>
    </w:p>
    <w:p w:rsidR="00F3770E" w:rsidRDefault="00F3770E" w:rsidP="00F3770E">
      <w:pPr>
        <w:pStyle w:val="Normal1"/>
        <w:numPr>
          <w:ilvl w:val="0"/>
          <w:numId w:val="4"/>
        </w:numPr>
      </w:pPr>
      <w:r>
        <w:t>Ponožkový den</w:t>
      </w:r>
    </w:p>
    <w:p w:rsidR="00F3770E" w:rsidRDefault="00F3770E" w:rsidP="00F3770E">
      <w:pPr>
        <w:pStyle w:val="Normal1"/>
        <w:numPr>
          <w:ilvl w:val="0"/>
          <w:numId w:val="4"/>
        </w:numPr>
      </w:pPr>
      <w:r>
        <w:t>Na dopravním hřišti a na cestě</w:t>
      </w:r>
    </w:p>
    <w:p w:rsidR="00F3770E" w:rsidRDefault="00F3770E" w:rsidP="00F3770E">
      <w:pPr>
        <w:pStyle w:val="Normal1"/>
        <w:numPr>
          <w:ilvl w:val="0"/>
          <w:numId w:val="4"/>
        </w:numPr>
      </w:pPr>
      <w:r>
        <w:t>Hasiči ve škole</w:t>
      </w:r>
    </w:p>
    <w:p w:rsidR="00F3770E" w:rsidRDefault="00F3770E" w:rsidP="00F3770E">
      <w:pPr>
        <w:pStyle w:val="Normal1"/>
        <w:numPr>
          <w:ilvl w:val="0"/>
          <w:numId w:val="4"/>
        </w:numPr>
      </w:pPr>
      <w:r>
        <w:t>Den Země</w:t>
      </w:r>
    </w:p>
    <w:p w:rsidR="00071260" w:rsidRDefault="00071260" w:rsidP="00F3770E">
      <w:pPr>
        <w:pStyle w:val="Normal1"/>
        <w:numPr>
          <w:ilvl w:val="0"/>
          <w:numId w:val="4"/>
        </w:numPr>
      </w:pPr>
      <w:r>
        <w:t>Ukliďme Česko</w:t>
      </w:r>
    </w:p>
    <w:p w:rsidR="00F3770E" w:rsidRDefault="00F3770E" w:rsidP="00F3770E">
      <w:pPr>
        <w:pStyle w:val="Normal1"/>
        <w:numPr>
          <w:ilvl w:val="0"/>
          <w:numId w:val="4"/>
        </w:numPr>
      </w:pPr>
      <w:r>
        <w:t>Den matek</w:t>
      </w:r>
    </w:p>
    <w:p w:rsidR="00F3770E" w:rsidRDefault="00F3770E" w:rsidP="00F3770E">
      <w:pPr>
        <w:pStyle w:val="Normal1"/>
        <w:numPr>
          <w:ilvl w:val="0"/>
          <w:numId w:val="4"/>
        </w:numPr>
      </w:pPr>
      <w:r>
        <w:t>Letnice</w:t>
      </w:r>
    </w:p>
    <w:p w:rsidR="00F3770E" w:rsidRDefault="00F3770E" w:rsidP="00F3770E">
      <w:pPr>
        <w:pStyle w:val="Normal1"/>
      </w:pPr>
    </w:p>
    <w:p w:rsidR="00F3770E" w:rsidRDefault="00F3770E" w:rsidP="00F3770E">
      <w:pPr>
        <w:pStyle w:val="Normal1"/>
      </w:pPr>
      <w:r>
        <w:rPr>
          <w:u w:val="single"/>
        </w:rPr>
        <w:t>Další aktivity pro žáky, působící jako preventivní aktivity</w:t>
      </w:r>
      <w:r>
        <w:t>:</w:t>
      </w:r>
    </w:p>
    <w:p w:rsidR="00F3770E" w:rsidRDefault="00071260" w:rsidP="00F3770E">
      <w:pPr>
        <w:pStyle w:val="Normal1"/>
        <w:numPr>
          <w:ilvl w:val="0"/>
          <w:numId w:val="5"/>
        </w:numPr>
      </w:pPr>
      <w:r>
        <w:lastRenderedPageBreak/>
        <w:t>Náplň školní družiny – tvoření, sportovní aktivity, společné hry…</w:t>
      </w:r>
    </w:p>
    <w:p w:rsidR="00F3770E" w:rsidRDefault="00F3770E" w:rsidP="00F3770E">
      <w:pPr>
        <w:pStyle w:val="Normal1"/>
        <w:numPr>
          <w:ilvl w:val="0"/>
          <w:numId w:val="5"/>
        </w:numPr>
      </w:pPr>
      <w:r>
        <w:t>Třídnické hodiny (zařazovány podle potřeby)</w:t>
      </w:r>
    </w:p>
    <w:p w:rsidR="00F3770E" w:rsidRDefault="00F3770E" w:rsidP="00F3770E">
      <w:pPr>
        <w:pStyle w:val="Normal1"/>
        <w:numPr>
          <w:ilvl w:val="0"/>
          <w:numId w:val="5"/>
        </w:numPr>
      </w:pPr>
      <w:r>
        <w:t>Návštěvy knihovny v</w:t>
      </w:r>
      <w:r w:rsidR="00C84B7C">
        <w:t xml:space="preserve"> Albrechtičkách a v </w:t>
      </w:r>
      <w:r>
        <w:t>Bílovci</w:t>
      </w:r>
    </w:p>
    <w:p w:rsidR="00C84B7C" w:rsidRDefault="00C84B7C" w:rsidP="00F3770E">
      <w:pPr>
        <w:pStyle w:val="Normal1"/>
        <w:numPr>
          <w:ilvl w:val="0"/>
          <w:numId w:val="5"/>
        </w:numPr>
      </w:pPr>
      <w:r>
        <w:t xml:space="preserve">Myslivost – beseda </w:t>
      </w:r>
    </w:p>
    <w:p w:rsidR="00C84B7C" w:rsidRDefault="00C84B7C" w:rsidP="00F3770E">
      <w:pPr>
        <w:pStyle w:val="Normal1"/>
        <w:numPr>
          <w:ilvl w:val="0"/>
          <w:numId w:val="5"/>
        </w:numPr>
      </w:pPr>
      <w:r>
        <w:t>Exotické ptactvo - beseda</w:t>
      </w:r>
    </w:p>
    <w:p w:rsidR="00F3770E" w:rsidRDefault="00F3770E" w:rsidP="00F3770E">
      <w:pPr>
        <w:pStyle w:val="Normal1"/>
        <w:numPr>
          <w:ilvl w:val="0"/>
          <w:numId w:val="5"/>
        </w:numPr>
      </w:pPr>
      <w:r>
        <w:t>Přespávání ve škole</w:t>
      </w:r>
    </w:p>
    <w:p w:rsidR="00F3770E" w:rsidRDefault="00F3770E" w:rsidP="00F3770E">
      <w:pPr>
        <w:pStyle w:val="Normal1"/>
        <w:numPr>
          <w:ilvl w:val="0"/>
          <w:numId w:val="5"/>
        </w:numPr>
      </w:pPr>
      <w:r>
        <w:t xml:space="preserve">Přáníčka pro seniory </w:t>
      </w:r>
    </w:p>
    <w:p w:rsidR="00F3770E" w:rsidRDefault="00F3770E" w:rsidP="00F3770E">
      <w:pPr>
        <w:pStyle w:val="Normal1"/>
        <w:numPr>
          <w:ilvl w:val="0"/>
          <w:numId w:val="5"/>
        </w:numPr>
      </w:pPr>
      <w:r>
        <w:t>Adventní kalendář ve škole</w:t>
      </w:r>
    </w:p>
    <w:p w:rsidR="00F3770E" w:rsidRDefault="00F3770E" w:rsidP="00F3770E">
      <w:pPr>
        <w:pStyle w:val="Normal1"/>
        <w:numPr>
          <w:ilvl w:val="0"/>
          <w:numId w:val="5"/>
        </w:numPr>
      </w:pPr>
      <w:r>
        <w:t>Výlety se seniory</w:t>
      </w:r>
    </w:p>
    <w:p w:rsidR="00F3770E" w:rsidRDefault="00F3770E" w:rsidP="00F3770E">
      <w:pPr>
        <w:pStyle w:val="Normal1"/>
        <w:numPr>
          <w:ilvl w:val="0"/>
          <w:numId w:val="5"/>
        </w:numPr>
      </w:pPr>
      <w:r>
        <w:t>Výlety za poznáním</w:t>
      </w:r>
    </w:p>
    <w:p w:rsidR="00F3770E" w:rsidRDefault="00F3770E" w:rsidP="00F3770E">
      <w:pPr>
        <w:pStyle w:val="Normal1"/>
        <w:numPr>
          <w:ilvl w:val="0"/>
          <w:numId w:val="5"/>
        </w:numPr>
      </w:pPr>
      <w:r>
        <w:t xml:space="preserve">Den dětí </w:t>
      </w:r>
    </w:p>
    <w:p w:rsidR="00F3770E" w:rsidRDefault="00F3770E" w:rsidP="00F3770E">
      <w:pPr>
        <w:pStyle w:val="Normal1"/>
        <w:numPr>
          <w:ilvl w:val="0"/>
          <w:numId w:val="5"/>
        </w:numPr>
      </w:pPr>
      <w:r>
        <w:t>Škola v přírodě – jaro 2023</w:t>
      </w:r>
    </w:p>
    <w:p w:rsidR="00F3770E" w:rsidRDefault="00F3770E" w:rsidP="00F3770E">
      <w:pPr>
        <w:pStyle w:val="Normal1"/>
        <w:numPr>
          <w:ilvl w:val="0"/>
          <w:numId w:val="5"/>
        </w:numPr>
      </w:pPr>
      <w:r>
        <w:t>Příměstský tábor</w:t>
      </w:r>
    </w:p>
    <w:p w:rsidR="00F3770E" w:rsidRDefault="00F3770E" w:rsidP="00F3770E">
      <w:pPr>
        <w:pStyle w:val="Normal1"/>
        <w:numPr>
          <w:ilvl w:val="0"/>
          <w:numId w:val="5"/>
        </w:numPr>
      </w:pPr>
      <w:r>
        <w:t>Klíček od školy – pro předškolní děti, ve spolupráci s MŠ</w:t>
      </w:r>
    </w:p>
    <w:p w:rsidR="00F3770E" w:rsidRDefault="00F3770E" w:rsidP="00F3770E">
      <w:pPr>
        <w:pStyle w:val="Normal1"/>
      </w:pPr>
      <w:r>
        <w:t xml:space="preserve"> </w:t>
      </w:r>
    </w:p>
    <w:p w:rsidR="00F3770E" w:rsidRDefault="00F3770E" w:rsidP="00F3770E">
      <w:pPr>
        <w:pStyle w:val="Odstavecseseznamem1"/>
        <w:numPr>
          <w:ilvl w:val="1"/>
          <w:numId w:val="2"/>
        </w:numPr>
        <w:rPr>
          <w:b/>
        </w:rPr>
      </w:pPr>
      <w:r>
        <w:rPr>
          <w:b/>
        </w:rPr>
        <w:t>Aktivity zaměřené na spolupráci s rodiči a s obcí</w:t>
      </w:r>
    </w:p>
    <w:p w:rsidR="00F3770E" w:rsidRDefault="00F3770E" w:rsidP="00F3770E">
      <w:pPr>
        <w:pStyle w:val="Normal1"/>
      </w:pPr>
      <w:r>
        <w:t xml:space="preserve"> </w:t>
      </w:r>
    </w:p>
    <w:p w:rsidR="00F3770E" w:rsidRDefault="00F3770E" w:rsidP="00F3770E">
      <w:pPr>
        <w:pStyle w:val="Normal1"/>
        <w:numPr>
          <w:ilvl w:val="0"/>
          <w:numId w:val="6"/>
        </w:numPr>
      </w:pPr>
      <w:r>
        <w:t>Slavnostní zahájení školního roku s rodiči prvňáků</w:t>
      </w:r>
    </w:p>
    <w:p w:rsidR="00F3770E" w:rsidRDefault="00F3770E" w:rsidP="00F3770E">
      <w:pPr>
        <w:pStyle w:val="Normal1"/>
        <w:numPr>
          <w:ilvl w:val="0"/>
          <w:numId w:val="6"/>
        </w:numPr>
      </w:pPr>
      <w:r>
        <w:t>Den obce – vystoupení žáků</w:t>
      </w:r>
    </w:p>
    <w:p w:rsidR="00F3770E" w:rsidRDefault="00F3770E" w:rsidP="00F3770E">
      <w:pPr>
        <w:pStyle w:val="Normal1"/>
        <w:numPr>
          <w:ilvl w:val="0"/>
          <w:numId w:val="6"/>
        </w:numPr>
      </w:pPr>
      <w:proofErr w:type="spellStart"/>
      <w:r>
        <w:t>Halloweenská</w:t>
      </w:r>
      <w:proofErr w:type="spellEnd"/>
      <w:r>
        <w:t xml:space="preserve"> </w:t>
      </w:r>
      <w:proofErr w:type="spellStart"/>
      <w:r>
        <w:t>párty</w:t>
      </w:r>
      <w:proofErr w:type="spellEnd"/>
    </w:p>
    <w:p w:rsidR="00F3770E" w:rsidRDefault="00F3770E" w:rsidP="00F3770E">
      <w:pPr>
        <w:pStyle w:val="Normal1"/>
        <w:numPr>
          <w:ilvl w:val="0"/>
          <w:numId w:val="6"/>
        </w:numPr>
      </w:pPr>
      <w:r>
        <w:t>Lampionový průvod</w:t>
      </w:r>
    </w:p>
    <w:p w:rsidR="00F3770E" w:rsidRDefault="00F3770E" w:rsidP="00F3770E">
      <w:pPr>
        <w:pStyle w:val="Normal1"/>
        <w:numPr>
          <w:ilvl w:val="0"/>
          <w:numId w:val="6"/>
        </w:numPr>
      </w:pPr>
      <w:r>
        <w:t>Mikulášská nadílka</w:t>
      </w:r>
    </w:p>
    <w:p w:rsidR="00F3770E" w:rsidRDefault="00071260" w:rsidP="00F3770E">
      <w:pPr>
        <w:pStyle w:val="Normal1"/>
        <w:numPr>
          <w:ilvl w:val="0"/>
          <w:numId w:val="6"/>
        </w:numPr>
      </w:pPr>
      <w:r>
        <w:t xml:space="preserve">Adventní dílna </w:t>
      </w:r>
      <w:r w:rsidR="00F3770E">
        <w:t>a zpívání u stromečku</w:t>
      </w:r>
    </w:p>
    <w:p w:rsidR="00071260" w:rsidRDefault="00071260" w:rsidP="00F3770E">
      <w:pPr>
        <w:pStyle w:val="Normal1"/>
        <w:numPr>
          <w:ilvl w:val="0"/>
          <w:numId w:val="6"/>
        </w:numPr>
      </w:pPr>
      <w:r>
        <w:t>Vánoční hra se zpíváním v kostele</w:t>
      </w:r>
    </w:p>
    <w:p w:rsidR="00F3770E" w:rsidRDefault="00F3770E" w:rsidP="00F3770E">
      <w:pPr>
        <w:pStyle w:val="Normal1"/>
        <w:numPr>
          <w:ilvl w:val="0"/>
          <w:numId w:val="6"/>
        </w:numPr>
      </w:pPr>
      <w:r>
        <w:t>Dílna pro maminky</w:t>
      </w:r>
    </w:p>
    <w:p w:rsidR="00C84B7C" w:rsidRDefault="00C84B7C" w:rsidP="00F3770E">
      <w:pPr>
        <w:pStyle w:val="Normal1"/>
        <w:numPr>
          <w:ilvl w:val="0"/>
          <w:numId w:val="6"/>
        </w:numPr>
      </w:pPr>
      <w:r>
        <w:t xml:space="preserve">Maškarní ples pro děti </w:t>
      </w:r>
    </w:p>
    <w:p w:rsidR="00F3770E" w:rsidRDefault="00F3770E" w:rsidP="00F3770E">
      <w:pPr>
        <w:pStyle w:val="Normal1"/>
        <w:numPr>
          <w:ilvl w:val="0"/>
          <w:numId w:val="6"/>
        </w:numPr>
      </w:pPr>
      <w:r>
        <w:t>Masopustní průvod</w:t>
      </w:r>
    </w:p>
    <w:p w:rsidR="00F3770E" w:rsidRDefault="00F3770E" w:rsidP="00F3770E">
      <w:pPr>
        <w:pStyle w:val="Normal1"/>
        <w:numPr>
          <w:ilvl w:val="0"/>
          <w:numId w:val="6"/>
        </w:numPr>
      </w:pPr>
      <w:r>
        <w:t>Velikonoční dílna</w:t>
      </w:r>
    </w:p>
    <w:p w:rsidR="00F3770E" w:rsidRDefault="00F3770E" w:rsidP="00F3770E">
      <w:pPr>
        <w:pStyle w:val="Normal1"/>
        <w:numPr>
          <w:ilvl w:val="0"/>
          <w:numId w:val="6"/>
        </w:numPr>
      </w:pPr>
      <w:r>
        <w:t xml:space="preserve">Zápis do ZŠ </w:t>
      </w:r>
    </w:p>
    <w:p w:rsidR="00F3770E" w:rsidRDefault="00F3770E" w:rsidP="00F3770E">
      <w:pPr>
        <w:pStyle w:val="Normal1"/>
        <w:numPr>
          <w:ilvl w:val="0"/>
          <w:numId w:val="6"/>
        </w:numPr>
      </w:pPr>
      <w:r>
        <w:t xml:space="preserve">Den matek </w:t>
      </w:r>
    </w:p>
    <w:p w:rsidR="00F3770E" w:rsidRDefault="00F3770E" w:rsidP="00F3770E">
      <w:pPr>
        <w:pStyle w:val="Normal1"/>
        <w:numPr>
          <w:ilvl w:val="0"/>
          <w:numId w:val="6"/>
        </w:numPr>
      </w:pPr>
      <w:r>
        <w:t>Den rodiny</w:t>
      </w:r>
    </w:p>
    <w:p w:rsidR="00F3770E" w:rsidRDefault="00F3770E" w:rsidP="00F3770E">
      <w:pPr>
        <w:pStyle w:val="Normal1"/>
        <w:numPr>
          <w:ilvl w:val="0"/>
          <w:numId w:val="6"/>
        </w:numPr>
      </w:pPr>
      <w:r>
        <w:t>Letnice</w:t>
      </w:r>
    </w:p>
    <w:p w:rsidR="00F3770E" w:rsidRDefault="00F3770E" w:rsidP="00F3770E">
      <w:pPr>
        <w:pStyle w:val="Normal1"/>
      </w:pPr>
    </w:p>
    <w:p w:rsidR="00F3770E" w:rsidRDefault="00F3770E" w:rsidP="00F3770E">
      <w:pPr>
        <w:pStyle w:val="Odstavecseseznamem1"/>
        <w:numPr>
          <w:ilvl w:val="1"/>
          <w:numId w:val="2"/>
        </w:numPr>
        <w:rPr>
          <w:b/>
        </w:rPr>
      </w:pPr>
      <w:r>
        <w:rPr>
          <w:b/>
        </w:rPr>
        <w:t>Další subjekty podílející se na preventivních aktivitách</w:t>
      </w:r>
    </w:p>
    <w:p w:rsidR="00F3770E" w:rsidRDefault="00F3770E" w:rsidP="00F3770E">
      <w:pPr>
        <w:pStyle w:val="Normal1"/>
      </w:pPr>
      <w:r>
        <w:t xml:space="preserve"> </w:t>
      </w:r>
    </w:p>
    <w:p w:rsidR="00F3770E" w:rsidRDefault="00F3770E" w:rsidP="00F3770E">
      <w:pPr>
        <w:pStyle w:val="Normal1"/>
      </w:pPr>
      <w:r>
        <w:t>Obec Albrechtičky</w:t>
      </w:r>
    </w:p>
    <w:p w:rsidR="00F3770E" w:rsidRDefault="00F3770E" w:rsidP="00F3770E">
      <w:pPr>
        <w:pStyle w:val="Normal1"/>
      </w:pPr>
      <w:r>
        <w:t>Sbor dobrovolných hasi</w:t>
      </w:r>
      <w:r w:rsidR="006E1EF4">
        <w:t xml:space="preserve">čů Albrechtičky </w:t>
      </w:r>
    </w:p>
    <w:p w:rsidR="00F3770E" w:rsidRDefault="00F3770E" w:rsidP="00F3770E">
      <w:pPr>
        <w:pStyle w:val="Normal1"/>
      </w:pPr>
      <w:r>
        <w:t xml:space="preserve">Policie ČR </w:t>
      </w:r>
    </w:p>
    <w:p w:rsidR="00F3770E" w:rsidRDefault="00F3770E" w:rsidP="00F3770E">
      <w:pPr>
        <w:pStyle w:val="Normal1"/>
      </w:pPr>
      <w:r>
        <w:lastRenderedPageBreak/>
        <w:t xml:space="preserve">Myslivecký spolek Petřvald </w:t>
      </w:r>
      <w:bookmarkStart w:id="3" w:name="_GoBack"/>
      <w:bookmarkEnd w:id="3"/>
    </w:p>
    <w:p w:rsidR="00F3770E" w:rsidRDefault="00F3770E" w:rsidP="00F3770E">
      <w:pPr>
        <w:pStyle w:val="Normal1"/>
      </w:pPr>
      <w:r>
        <w:t>Spolek S.</w:t>
      </w:r>
      <w:proofErr w:type="gramStart"/>
      <w:r>
        <w:t>O.V.A.</w:t>
      </w:r>
      <w:proofErr w:type="gramEnd"/>
      <w:r>
        <w:t xml:space="preserve"> </w:t>
      </w:r>
    </w:p>
    <w:p w:rsidR="00C84B7C" w:rsidRDefault="00C84B7C" w:rsidP="00F3770E">
      <w:pPr>
        <w:pStyle w:val="Normal1"/>
      </w:pPr>
      <w:r>
        <w:t>Skaut</w:t>
      </w:r>
    </w:p>
    <w:p w:rsidR="00F3770E" w:rsidRDefault="00F3770E" w:rsidP="00F3770E">
      <w:pPr>
        <w:pStyle w:val="Normal1"/>
      </w:pPr>
      <w:r>
        <w:t>Spolupráce s malotřídními školami v rámci MAP Bílovec</w:t>
      </w:r>
    </w:p>
    <w:p w:rsidR="00F3770E" w:rsidRDefault="00F3770E" w:rsidP="00F3770E">
      <w:pPr>
        <w:pStyle w:val="Odstavecseseznamem1"/>
        <w:numPr>
          <w:ilvl w:val="1"/>
          <w:numId w:val="2"/>
        </w:numPr>
        <w:rPr>
          <w:b/>
        </w:rPr>
      </w:pPr>
      <w:r>
        <w:rPr>
          <w:b/>
        </w:rPr>
        <w:t>Aktivity zaměřené na pedagogy a další zaměstnance školy</w:t>
      </w:r>
    </w:p>
    <w:p w:rsidR="00F3770E" w:rsidRDefault="00F3770E" w:rsidP="00F3770E">
      <w:pPr>
        <w:pStyle w:val="Odstavecseseznamem1"/>
        <w:ind w:left="1440"/>
        <w:rPr>
          <w:b/>
        </w:rPr>
      </w:pPr>
    </w:p>
    <w:p w:rsidR="00F3770E" w:rsidRDefault="00F3770E" w:rsidP="00F3770E">
      <w:pPr>
        <w:pStyle w:val="Odstavecseseznamem1"/>
        <w:rPr>
          <w:b/>
        </w:rPr>
      </w:pPr>
      <w:r>
        <w:t xml:space="preserve">Pravidelné konzultace se školním metodikem prevence ohledně možných rizikových situací, vzdělávání podle nabídky vzdělávacích institucí a finančních možností školy. </w:t>
      </w:r>
    </w:p>
    <w:p w:rsidR="00F3770E" w:rsidRDefault="00F3770E" w:rsidP="00F3770E">
      <w:pPr>
        <w:pStyle w:val="Normal1"/>
        <w:rPr>
          <w:b/>
        </w:rPr>
      </w:pPr>
      <w:r>
        <w:rPr>
          <w:b/>
        </w:rPr>
        <w:t xml:space="preserve"> </w:t>
      </w:r>
    </w:p>
    <w:p w:rsidR="00F3770E" w:rsidRDefault="00F3770E" w:rsidP="00F3770E">
      <w:pPr>
        <w:pStyle w:val="Normal1"/>
        <w:rPr>
          <w:b/>
        </w:rPr>
      </w:pPr>
      <w:r>
        <w:rPr>
          <w:b/>
        </w:rPr>
        <w:t xml:space="preserve"> </w:t>
      </w:r>
    </w:p>
    <w:p w:rsidR="00F3770E" w:rsidRDefault="00F3770E" w:rsidP="00F3770E">
      <w:pPr>
        <w:pStyle w:val="Normal1"/>
        <w:rPr>
          <w:b/>
        </w:rPr>
      </w:pPr>
      <w:r>
        <w:rPr>
          <w:b/>
        </w:rPr>
        <w:t xml:space="preserve">Tento MPP byl konzultován se všemi pedagogickými pracovníky. Je k nahlédnutí u ředitele školy i na webových stránkách. Během školního roku bude průběžně vyhodnocován a doplňován podle aktuální situace ve škole a společnosti. V závěru školního roku bude vyhodnocen jako celek. </w:t>
      </w:r>
    </w:p>
    <w:p w:rsidR="00F3770E" w:rsidRDefault="00F3770E" w:rsidP="00F3770E">
      <w:pPr>
        <w:pStyle w:val="Normal1"/>
        <w:rPr>
          <w:b/>
        </w:rPr>
      </w:pPr>
      <w:r>
        <w:rPr>
          <w:b/>
        </w:rPr>
        <w:t xml:space="preserve"> </w:t>
      </w:r>
    </w:p>
    <w:p w:rsidR="00F3770E" w:rsidRDefault="00F3770E" w:rsidP="00F3770E">
      <w:pPr>
        <w:pStyle w:val="Normal1"/>
        <w:rPr>
          <w:b/>
        </w:rPr>
      </w:pPr>
      <w:r>
        <w:rPr>
          <w:b/>
        </w:rPr>
        <w:t xml:space="preserve"> </w:t>
      </w:r>
    </w:p>
    <w:p w:rsidR="00F3770E" w:rsidRDefault="00F3770E" w:rsidP="00F3770E">
      <w:pPr>
        <w:pStyle w:val="Normal1"/>
        <w:rPr>
          <w:b/>
        </w:rPr>
      </w:pPr>
      <w:r>
        <w:rPr>
          <w:b/>
        </w:rPr>
        <w:t xml:space="preserve"> </w:t>
      </w:r>
    </w:p>
    <w:p w:rsidR="00F3770E" w:rsidRDefault="00F3770E" w:rsidP="00F3770E">
      <w:pPr>
        <w:pStyle w:val="Normal1"/>
        <w:rPr>
          <w:b/>
        </w:rPr>
      </w:pPr>
      <w:r>
        <w:rPr>
          <w:b/>
        </w:rPr>
        <w:t xml:space="preserve"> </w:t>
      </w:r>
    </w:p>
    <w:p w:rsidR="00F3770E" w:rsidRDefault="004220AC" w:rsidP="00F3770E">
      <w:pPr>
        <w:pStyle w:val="Normal1"/>
      </w:pPr>
      <w:r>
        <w:t xml:space="preserve">V </w:t>
      </w:r>
      <w:proofErr w:type="gramStart"/>
      <w:r>
        <w:t>Albrechtičkách  6. 9. 2023</w:t>
      </w:r>
      <w:proofErr w:type="gramEnd"/>
    </w:p>
    <w:p w:rsidR="00F3770E" w:rsidRDefault="00F3770E" w:rsidP="00F3770E">
      <w:pPr>
        <w:pStyle w:val="Normal1"/>
      </w:pPr>
      <w:r>
        <w:t xml:space="preserve"> </w:t>
      </w:r>
    </w:p>
    <w:p w:rsidR="00F3770E" w:rsidRDefault="00F3770E" w:rsidP="00F3770E">
      <w:pPr>
        <w:pStyle w:val="Normal1"/>
      </w:pPr>
      <w:r>
        <w:t xml:space="preserve"> </w:t>
      </w:r>
    </w:p>
    <w:p w:rsidR="00F3770E" w:rsidRDefault="00F3770E" w:rsidP="00F3770E">
      <w:pPr>
        <w:pStyle w:val="Normal1"/>
      </w:pPr>
      <w:r>
        <w:t>Ředitel školy: Mgr. Hana Růžová</w:t>
      </w:r>
    </w:p>
    <w:p w:rsidR="00F3770E" w:rsidRDefault="00F3770E" w:rsidP="00F3770E">
      <w:pPr>
        <w:pStyle w:val="Normal1"/>
      </w:pPr>
      <w:r>
        <w:t xml:space="preserve"> </w:t>
      </w:r>
    </w:p>
    <w:p w:rsidR="00F3770E" w:rsidRDefault="00F3770E" w:rsidP="00F3770E">
      <w:pPr>
        <w:pStyle w:val="Normal1"/>
      </w:pPr>
      <w:r>
        <w:t xml:space="preserve"> </w:t>
      </w:r>
    </w:p>
    <w:p w:rsidR="00F3770E" w:rsidRDefault="00F3770E" w:rsidP="00F3770E">
      <w:pPr>
        <w:pStyle w:val="Normal1"/>
      </w:pPr>
      <w:r>
        <w:t>Met</w:t>
      </w:r>
      <w:r w:rsidR="004220AC">
        <w:t>odik prevence: Mgr. Jana Tesarčík</w:t>
      </w:r>
      <w:r>
        <w:t>ová</w:t>
      </w:r>
    </w:p>
    <w:p w:rsidR="00F3770E" w:rsidRDefault="00F3770E" w:rsidP="00F3770E">
      <w:pPr>
        <w:pStyle w:val="Normal1"/>
      </w:pPr>
      <w:r>
        <w:t xml:space="preserve"> </w:t>
      </w:r>
    </w:p>
    <w:p w:rsidR="00F3770E" w:rsidRDefault="00F3770E" w:rsidP="00F3770E">
      <w:pPr>
        <w:pStyle w:val="Normal1"/>
      </w:pPr>
      <w:r>
        <w:t xml:space="preserve"> </w:t>
      </w:r>
    </w:p>
    <w:p w:rsidR="00F3770E" w:rsidRDefault="00F3770E" w:rsidP="00F3770E">
      <w:pPr>
        <w:pStyle w:val="Normal1"/>
      </w:pPr>
      <w:r>
        <w:t xml:space="preserve"> </w:t>
      </w:r>
    </w:p>
    <w:p w:rsidR="00F3770E" w:rsidRDefault="00F3770E" w:rsidP="00F3770E">
      <w:pPr>
        <w:pStyle w:val="Normal1"/>
      </w:pPr>
      <w:r>
        <w:lastRenderedPageBreak/>
        <w:t xml:space="preserve"> </w:t>
      </w:r>
    </w:p>
    <w:p w:rsidR="00F3770E" w:rsidRDefault="00F3770E" w:rsidP="00F3770E">
      <w:pPr>
        <w:pStyle w:val="Normal1"/>
      </w:pPr>
    </w:p>
    <w:p w:rsidR="00F3770E" w:rsidRDefault="00F3770E" w:rsidP="00F3770E">
      <w:pPr>
        <w:pStyle w:val="Normal1"/>
      </w:pPr>
      <w:r>
        <w:t xml:space="preserve"> </w:t>
      </w:r>
    </w:p>
    <w:p w:rsidR="00F3770E" w:rsidRDefault="00F3770E" w:rsidP="00F3770E"/>
    <w:p w:rsidR="00E96A9E" w:rsidRDefault="00E96A9E"/>
    <w:sectPr w:rsidR="00E96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5938"/>
    <w:multiLevelType w:val="multilevel"/>
    <w:tmpl w:val="185D59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3A3A10A3"/>
    <w:multiLevelType w:val="multilevel"/>
    <w:tmpl w:val="3A3A10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F307D"/>
    <w:multiLevelType w:val="multilevel"/>
    <w:tmpl w:val="3EDF30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75F66"/>
    <w:multiLevelType w:val="multilevel"/>
    <w:tmpl w:val="47375F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76462933"/>
    <w:multiLevelType w:val="multilevel"/>
    <w:tmpl w:val="764629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65876"/>
    <w:multiLevelType w:val="multilevel"/>
    <w:tmpl w:val="7FF658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0E"/>
    <w:rsid w:val="00071260"/>
    <w:rsid w:val="002F3E95"/>
    <w:rsid w:val="004220AC"/>
    <w:rsid w:val="005732E5"/>
    <w:rsid w:val="006E1EF4"/>
    <w:rsid w:val="008C0407"/>
    <w:rsid w:val="008C639D"/>
    <w:rsid w:val="00C84B7C"/>
    <w:rsid w:val="00E96A9E"/>
    <w:rsid w:val="00F3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1">
    <w:name w:val="Normal1"/>
    <w:rsid w:val="00F3770E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1">
    <w:name w:val="Heading 11"/>
    <w:basedOn w:val="Normln"/>
    <w:next w:val="Normal1"/>
    <w:rsid w:val="00F3770E"/>
    <w:pPr>
      <w:keepNext/>
      <w:spacing w:before="100" w:beforeAutospacing="1" w:after="100" w:afterAutospacing="1"/>
      <w:outlineLvl w:val="0"/>
    </w:pPr>
    <w:rPr>
      <w:b/>
      <w:sz w:val="24"/>
      <w:szCs w:val="24"/>
    </w:rPr>
  </w:style>
  <w:style w:type="paragraph" w:customStyle="1" w:styleId="Bezmezer1">
    <w:name w:val="Bez mezer1"/>
    <w:basedOn w:val="Normln"/>
    <w:rsid w:val="00F3770E"/>
    <w:pPr>
      <w:suppressAutoHyphens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Odstavecseseznamem1">
    <w:name w:val="Odstavec se seznamem1"/>
    <w:basedOn w:val="Normln"/>
    <w:rsid w:val="00F3770E"/>
    <w:pPr>
      <w:suppressAutoHyphens/>
      <w:spacing w:before="100" w:beforeAutospacing="1" w:after="100" w:afterAutospacing="1"/>
      <w:contextualSpacing/>
    </w:pPr>
    <w:rPr>
      <w:sz w:val="24"/>
      <w:szCs w:val="24"/>
    </w:rPr>
  </w:style>
  <w:style w:type="character" w:customStyle="1" w:styleId="15">
    <w:name w:val="15"/>
    <w:basedOn w:val="Standardnpsmoodstavce"/>
    <w:rsid w:val="00F3770E"/>
    <w:rPr>
      <w:rFonts w:ascii="Calibri" w:hAnsi="Calibri" w:cs="Calibri" w:hint="default"/>
      <w:color w:val="0000FF"/>
      <w:u w:val="single"/>
    </w:rPr>
  </w:style>
  <w:style w:type="table" w:customStyle="1" w:styleId="TableGrid1">
    <w:name w:val="Table Grid1"/>
    <w:basedOn w:val="Normlntabulka"/>
    <w:rsid w:val="00F37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1">
    <w:name w:val="Normal1"/>
    <w:rsid w:val="00F3770E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1">
    <w:name w:val="Heading 11"/>
    <w:basedOn w:val="Normln"/>
    <w:next w:val="Normal1"/>
    <w:rsid w:val="00F3770E"/>
    <w:pPr>
      <w:keepNext/>
      <w:spacing w:before="100" w:beforeAutospacing="1" w:after="100" w:afterAutospacing="1"/>
      <w:outlineLvl w:val="0"/>
    </w:pPr>
    <w:rPr>
      <w:b/>
      <w:sz w:val="24"/>
      <w:szCs w:val="24"/>
    </w:rPr>
  </w:style>
  <w:style w:type="paragraph" w:customStyle="1" w:styleId="Bezmezer1">
    <w:name w:val="Bez mezer1"/>
    <w:basedOn w:val="Normln"/>
    <w:rsid w:val="00F3770E"/>
    <w:pPr>
      <w:suppressAutoHyphens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Odstavecseseznamem1">
    <w:name w:val="Odstavec se seznamem1"/>
    <w:basedOn w:val="Normln"/>
    <w:rsid w:val="00F3770E"/>
    <w:pPr>
      <w:suppressAutoHyphens/>
      <w:spacing w:before="100" w:beforeAutospacing="1" w:after="100" w:afterAutospacing="1"/>
      <w:contextualSpacing/>
    </w:pPr>
    <w:rPr>
      <w:sz w:val="24"/>
      <w:szCs w:val="24"/>
    </w:rPr>
  </w:style>
  <w:style w:type="character" w:customStyle="1" w:styleId="15">
    <w:name w:val="15"/>
    <w:basedOn w:val="Standardnpsmoodstavce"/>
    <w:rsid w:val="00F3770E"/>
    <w:rPr>
      <w:rFonts w:ascii="Calibri" w:hAnsi="Calibri" w:cs="Calibri" w:hint="default"/>
      <w:color w:val="0000FF"/>
      <w:u w:val="single"/>
    </w:rPr>
  </w:style>
  <w:style w:type="table" w:customStyle="1" w:styleId="TableGrid1">
    <w:name w:val="Table Grid1"/>
    <w:basedOn w:val="Normlntabulka"/>
    <w:rsid w:val="00F37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s@albrechtic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1662</Words>
  <Characters>9808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janak</dc:creator>
  <cp:lastModifiedBy>janak</cp:lastModifiedBy>
  <cp:revision>4</cp:revision>
  <dcterms:created xsi:type="dcterms:W3CDTF">2023-11-07T08:16:00Z</dcterms:created>
  <dcterms:modified xsi:type="dcterms:W3CDTF">2024-03-19T13:22:00Z</dcterms:modified>
</cp:coreProperties>
</file>